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39" w:rsidRPr="00AA1E39" w:rsidRDefault="00AA1E39" w:rsidP="00AA1E39">
      <w:pPr>
        <w:shd w:val="clear" w:color="auto" w:fill="FFFFFF"/>
        <w:spacing w:before="300" w:after="225" w:line="288" w:lineRule="atLeast"/>
        <w:outlineLvl w:val="0"/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</w:pPr>
      <w:r w:rsidRPr="00AA1E39">
        <w:rPr>
          <w:rFonts w:ascii="Arial" w:eastAsia="Times New Roman" w:hAnsi="Arial" w:cs="Arial"/>
          <w:color w:val="0B4881"/>
          <w:kern w:val="36"/>
          <w:sz w:val="54"/>
          <w:szCs w:val="54"/>
          <w:lang w:eastAsia="ru-RU"/>
        </w:rPr>
        <w:t>Правила пользования библиотекой</w:t>
      </w:r>
    </w:p>
    <w:p w:rsidR="00AA1E39" w:rsidRPr="00AA1E39" w:rsidRDefault="00B3162A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Arial"/>
          <w:b/>
          <w:bCs/>
          <w:i/>
          <w:iCs/>
          <w:color w:val="111111"/>
          <w:sz w:val="27"/>
          <w:szCs w:val="27"/>
          <w:lang w:eastAsia="ru-RU"/>
        </w:rPr>
        <w:t xml:space="preserve"> </w:t>
      </w:r>
      <w:r w:rsidR="00AA1E39" w:rsidRPr="00AA1E39">
        <w:rPr>
          <w:rFonts w:ascii=";" w:eastAsia="Times New Roman" w:hAnsi=";" w:cs="Arial"/>
          <w:b/>
          <w:bCs/>
          <w:i/>
          <w:iCs/>
          <w:color w:val="111111"/>
          <w:sz w:val="27"/>
          <w:szCs w:val="27"/>
          <w:lang w:eastAsia="ru-RU"/>
        </w:rPr>
        <w:t>(Разработаны на основании Типовых правил пользования библиотеками в Республике Беларусь)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      Пользоваться информационным ресурсом школьной библиотеки имеют право педагоги и другие работники школы, учащиеся школы и их родители.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     Пользователи библиотеки имеют право получать информацию о составе фонда и консультативную помощь при поиске и выборе источников информации.  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   Все документы выдаются на дом сроком на 15 дней и должны быть вовремя возвращены в библиотеку. Если они нужны на более долгий срок пользования – необходимо обратиться в библиотеку с просьбой о продлении срока.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 xml:space="preserve">     Энциклопедические издания и </w:t>
      </w:r>
      <w:proofErr w:type="gramStart"/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документы, имеющиеся в библиотеке в единичном экземпляре выдаются</w:t>
      </w:r>
      <w:proofErr w:type="gramEnd"/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 xml:space="preserve"> только в читальном зале.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    Необходимо бережно относиться к библиотечному фонду, не делать пометок на страничках, не загибать и не вырывать листы.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    Если документ утерян или испорчен по вине пользователя, он должен заменить его равноценным по содержанию.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;" w:eastAsia="Times New Roman" w:hAnsi=";" w:cs="Tahoma"/>
          <w:color w:val="111111"/>
          <w:sz w:val="27"/>
          <w:szCs w:val="27"/>
          <w:lang w:eastAsia="ru-RU"/>
        </w:rPr>
        <w:t>    Пользователи библиотеки имеют право поиска нужной информации в сети Интернет.</w:t>
      </w:r>
    </w:p>
    <w:p w:rsidR="00AA1E39" w:rsidRPr="00AA1E39" w:rsidRDefault="00AA1E39" w:rsidP="00AA1E39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A1E3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BA4ABB" w:rsidRDefault="00BA4ABB">
      <w:bookmarkStart w:id="0" w:name="_GoBack"/>
      <w:bookmarkEnd w:id="0"/>
    </w:p>
    <w:sectPr w:rsidR="00BA4ABB" w:rsidSect="00AB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872"/>
    <w:rsid w:val="00AA1E39"/>
    <w:rsid w:val="00AB1312"/>
    <w:rsid w:val="00AB6872"/>
    <w:rsid w:val="00B3162A"/>
    <w:rsid w:val="00BA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12"/>
  </w:style>
  <w:style w:type="paragraph" w:styleId="1">
    <w:name w:val="heading 1"/>
    <w:basedOn w:val="a"/>
    <w:link w:val="10"/>
    <w:uiPriority w:val="9"/>
    <w:qFormat/>
    <w:rsid w:val="00AA1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1E39"/>
    <w:rPr>
      <w:i/>
      <w:iCs/>
    </w:rPr>
  </w:style>
  <w:style w:type="character" w:styleId="a5">
    <w:name w:val="Hyperlink"/>
    <w:basedOn w:val="a0"/>
    <w:uiPriority w:val="99"/>
    <w:semiHidden/>
    <w:unhideWhenUsed/>
    <w:rsid w:val="00AA1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Intel</cp:lastModifiedBy>
  <cp:revision>5</cp:revision>
  <dcterms:created xsi:type="dcterms:W3CDTF">2024-03-19T11:05:00Z</dcterms:created>
  <dcterms:modified xsi:type="dcterms:W3CDTF">2024-03-19T12:20:00Z</dcterms:modified>
</cp:coreProperties>
</file>